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幸福99丰裕固收763天25047期理财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幸福99丰裕固收763天25047期理财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FYG25047</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Z7002225000070</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2025年3月13日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2027年4月15日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2.80-3.10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443,427,179.04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115.30</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443,427,179.04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426,343,350.00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1.0401</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1.0401</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丰裕固收25047期A款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FYG25047A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31,441,860.36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丰裕固收25047期B款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FYG25047B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24,436,071.94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丰裕固收25047期C款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FYG25047C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1.0413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28,872,503.11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丰裕固收25047期D款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FYG25047D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18,131,717.71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丰裕固收25047期E款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FYG25047E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340,545,025.92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丰裕固收25047期A款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丰裕固收25047期B款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丰裕固收25047期C款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丰裕固收25047期D款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丰裕固收25047期E款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0.41</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60.22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60.22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39.37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上信之江城投3号信托贷款集合资金信托计划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85,511,543.98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上海信托·义乌城投1号信托贷款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57,993,966.07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25邯郸交投MTN002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40,806,816.44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24绍兴柯桥PPN002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30,607,990.27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25南京浦口PPN004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30,483,150.00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24瑞海投资PPN001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30,283,511.51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24,019,188.83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24福狮01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20,524,444.66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21安吉两山PPN002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20,460,214.62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24泰州海陵PPN001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20,448,106.49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65,018,128.74</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14.66</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义乌市城市投资建设集团有限公司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上海信托·义乌城投1号信托贷款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57,993,966.07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上信之江城投3号信托贷款集合资金信托计划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85,511,543.98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24,019,188.83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426,343,350.00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426,343,350.00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杭银理财幸福99丰裕固收763天25047期理财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3301040160015309811-5125047</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