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幸福99丰裕固收763天25116期理财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幸福99丰裕固收763天25116期理财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FYG25116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Z7002225000205</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2025年6月19日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2027年7月22日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675,481,488.99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120.11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675,481,488.99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655,785,360.00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1.0300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1.0300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51,372,884.04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17,217,408.90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7,772,938.09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11,066,015.07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326,679,774.72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188,005,333.50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丰裕固收25116期P款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FYG25116P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73,367,134.67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丰裕固收25116期P款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40.83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交银信托-融诚1126号-镇海海江信托贷款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131,770,403.00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交银国信-融诚1115号-嘉兴秀湖信托贷款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111,558,966.45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22富春山居PPN002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61,348,483.56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25桐乡金控MTN001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50,824,036.30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45,971,364.70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25盐城城南MTN001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42,921,637.64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25特钢新城MTN001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40,628,292.60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24金东城投MTN003B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31,484,997.12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24新滨江MTN001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30,706,559.59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25江宁城建PPN001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22,322,321.70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132,018,980.83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19.54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嘉兴市秀湖发展投资集团有限公司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交银国信-融诚1115号-嘉兴秀湖信托贷款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111,558,966.45</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交银信托-融诚1126号-镇海海江信托贷款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131,770,403.00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3,002,398.59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诸暨经开-康成亨汇英-基金收益权创新19号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45,971,364.70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上海信托-瑞诚45号-象山滨海信托贷款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20,008,576.63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655,785,360.00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655,785,360.00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杭银理财幸福99丰裕固收763天25116期理财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3301040160015309811-5125116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