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幸福99丰裕固收763天25139期理财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幸福99丰裕固收763天25139期理财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FYG25139</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Z7002225000257</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2027年8月26日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2.60-2.90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522,642,259.83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117.96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522,642,259.83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509,030,685.00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63,389,106.45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29,843,799.74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7,879,827.80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10,214,477.49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221,333,033.08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169,763,926.52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5,415,916.48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丰裕固收25139期Q款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FYG25139Q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14,802,172.27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丰裕固收25139期Q款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55.71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63.58</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78,016,364.58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52,024,626.96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25九联投资MTN001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51,179,484.93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25盐城交投PPN002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50,692,443.84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25衡阳城投PPN003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40,448,757.81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25青岛城阳PPN001A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40,233,309.04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36,976,967.20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22,994,959.13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24龙川控股PPN002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20,503,374.52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25市北建投PPN001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20,374,769.32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92,023,101.05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17.61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嘉兴高新集团有限公司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上海信托-嘉兴高新4号信托贷款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10,292,996.23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22,994,959.13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10,997,589.13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杭州大江东城市基础设施建设有限公司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国元信托-安鼎10050号-大江东城基信托贷款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2027-07-27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78,016,364.58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52,024,626.96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浙江象山临港控股集团有限公司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中信信托-新悦209号-象山临港债权投资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12,988,486.14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36,976,967.20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16,984,969.13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509,030,685.00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509,030,685.00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杭银理财幸福99丰裕固收763天25139期理财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3301040160015309811-5125139</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